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Pr="002B54C5" w:rsidRDefault="002B54C5" w:rsidP="002B5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F7526" w:rsidRDefault="002B54C5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</w:t>
      </w:r>
    </w:p>
    <w:p w:rsidR="002B54C5" w:rsidRDefault="005F7526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ОДБ.0</w:t>
      </w:r>
      <w:r w:rsidR="008769B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8769B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Иностранный язык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B54C5" w:rsidRDefault="005F7526" w:rsidP="00347AFD">
      <w:pPr>
        <w:shd w:val="clear" w:color="auto" w:fill="FFFFFF"/>
        <w:spacing w:after="10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Профессия </w:t>
      </w:r>
      <w:r w:rsidR="00A07586" w:rsidRPr="00A0758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15.01.05 Сварщик ручной и частично механизированной сварки (наплавки)</w:t>
      </w:r>
    </w:p>
    <w:p w:rsidR="005F7526" w:rsidRP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Область применения программы</w:t>
      </w:r>
    </w:p>
    <w:p w:rsidR="005F7526" w:rsidRDefault="008769B0" w:rsidP="008769B0">
      <w:pPr>
        <w:shd w:val="clear" w:color="auto" w:fill="FFFFFF"/>
        <w:spacing w:after="100" w:line="315" w:lineRule="atLeast"/>
        <w:jc w:val="both"/>
        <w:rPr>
          <w:rFonts w:ascii="Times New Roman" w:hAnsi="Times New Roman"/>
          <w:sz w:val="28"/>
          <w:szCs w:val="24"/>
        </w:rPr>
      </w:pPr>
      <w:r w:rsidRPr="008769B0">
        <w:rPr>
          <w:rFonts w:ascii="Times New Roman" w:hAnsi="Times New Roman"/>
          <w:sz w:val="28"/>
          <w:szCs w:val="24"/>
        </w:rPr>
        <w:t>Программа учебной дисциплины Иностранный язык разработана в соответствии с требованиями федерального государственного образовательного стандарта среднего общего образования, Министерством образования и науки РФ от 21 июля 2015 г. N ...</w:t>
      </w:r>
    </w:p>
    <w:p w:rsidR="008769B0" w:rsidRDefault="008769B0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0615" w:rsidRDefault="002B54C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 и задачи учебной дисциплины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69B0" w:rsidRPr="008769B0" w:rsidRDefault="008769B0" w:rsidP="008769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 программы учебной дисциплины </w:t>
      </w:r>
      <w:r w:rsidR="00A075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ОДБ.03 </w:t>
      </w:r>
      <w:r w:rsidRPr="0087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Иностранный язык» направлено на достижение следующих </w:t>
      </w:r>
      <w:r w:rsidRPr="008769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целей</w:t>
      </w:r>
      <w:r w:rsidRPr="0087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769B0" w:rsidRPr="008769B0" w:rsidRDefault="008769B0" w:rsidP="008769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9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формирование </w:t>
      </w:r>
      <w:r w:rsidRPr="0087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коммуникативной компетенции, позволяющей свободно общаться на английском языке в различных формах и на различные темы, в том числе</w:t>
      </w:r>
    </w:p>
    <w:p w:rsidR="008769B0" w:rsidRPr="008769B0" w:rsidRDefault="008769B0" w:rsidP="008769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сфере профессиональной деятельности, с учетом приобретенного словарного запаса, а также условий, мотивов и целей общения;</w:t>
      </w:r>
    </w:p>
    <w:p w:rsidR="008769B0" w:rsidRPr="008769B0" w:rsidRDefault="008769B0" w:rsidP="008769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9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формирование </w:t>
      </w:r>
      <w:r w:rsidRPr="0087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8769B0" w:rsidRPr="008769B0" w:rsidRDefault="008769B0" w:rsidP="008769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9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воспитание </w:t>
      </w:r>
      <w:r w:rsidRPr="0087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личности, способной и желающ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участвовать в общении на меж</w:t>
      </w:r>
      <w:r w:rsidRPr="0087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культурном уровне;</w:t>
      </w:r>
    </w:p>
    <w:p w:rsidR="004F5341" w:rsidRDefault="004F5341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предметные результаты обучения.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Освоение содержания учебной дисциплины ОДБ.0</w:t>
      </w:r>
      <w:r w:rsidR="0087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Иностранный язык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 достижение студентами следующих результатов:  </w:t>
      </w:r>
    </w:p>
    <w:p w:rsid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етапредметных</w:t>
      </w:r>
      <w:proofErr w:type="spellEnd"/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8769B0" w:rsidRPr="005E3529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450">
        <w:rPr>
          <w:rFonts w:ascii="Times New Roman" w:hAnsi="Times New Roman"/>
          <w:sz w:val="24"/>
          <w:szCs w:val="24"/>
        </w:rPr>
        <w:t>МР</w:t>
      </w:r>
      <w:r w:rsidRPr="00577450">
        <w:rPr>
          <w:rFonts w:ascii="Times New Roman" w:hAnsi="Times New Roman"/>
          <w:b/>
          <w:sz w:val="24"/>
          <w:szCs w:val="24"/>
        </w:rPr>
        <w:t>1.</w:t>
      </w:r>
      <w:r w:rsidRPr="00D03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711B18">
        <w:rPr>
          <w:rFonts w:ascii="Times New Roman" w:hAnsi="Times New Roman"/>
          <w:sz w:val="24"/>
          <w:szCs w:val="24"/>
        </w:rPr>
        <w:t>мение самостоятельно выбирать успешные коммуникативные стратегии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B18">
        <w:rPr>
          <w:rFonts w:ascii="Times New Roman" w:hAnsi="Times New Roman"/>
          <w:sz w:val="24"/>
          <w:szCs w:val="24"/>
        </w:rPr>
        <w:t>различных ситуациях общения;</w:t>
      </w:r>
    </w:p>
    <w:p w:rsidR="008769B0" w:rsidRPr="005344DA" w:rsidRDefault="008769B0" w:rsidP="008769B0">
      <w:pPr>
        <w:pStyle w:val="2"/>
        <w:spacing w:before="0" w:after="0"/>
        <w:jc w:val="both"/>
        <w:rPr>
          <w:rFonts w:ascii="Times New Roman" w:eastAsiaTheme="minorHAnsi" w:hAnsi="Times New Roman" w:cs="Times New Roman"/>
          <w:b w:val="0"/>
          <w:i w:val="0"/>
          <w:sz w:val="24"/>
          <w:szCs w:val="24"/>
          <w:lang w:eastAsia="en-US"/>
        </w:rPr>
      </w:pPr>
      <w:r w:rsidRPr="005344DA"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  <w:t xml:space="preserve">МР2. </w:t>
      </w:r>
      <w:r w:rsidRPr="005344DA">
        <w:rPr>
          <w:rFonts w:ascii="Times New Roman" w:eastAsiaTheme="minorHAnsi" w:hAnsi="Times New Roman" w:cs="Times New Roman"/>
          <w:b w:val="0"/>
          <w:i w:val="0"/>
          <w:sz w:val="24"/>
          <w:szCs w:val="24"/>
          <w:lang w:eastAsia="en-US"/>
        </w:rPr>
        <w:t>Владение навыками проектной деятель</w:t>
      </w:r>
      <w:r>
        <w:rPr>
          <w:rFonts w:ascii="Times New Roman" w:eastAsiaTheme="minorHAnsi" w:hAnsi="Times New Roman" w:cs="Times New Roman"/>
          <w:b w:val="0"/>
          <w:i w:val="0"/>
          <w:sz w:val="24"/>
          <w:szCs w:val="24"/>
          <w:lang w:eastAsia="en-US"/>
        </w:rPr>
        <w:t>ности, моделирующей реальные си</w:t>
      </w:r>
      <w:r w:rsidRPr="005344DA"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  <w:t>туации межкультурной</w:t>
      </w:r>
      <w:r w:rsidRPr="005344DA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BC011C"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  <w:t>коммуникации;</w:t>
      </w:r>
    </w:p>
    <w:p w:rsidR="008769B0" w:rsidRPr="00711B18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МР</w:t>
      </w:r>
      <w:r w:rsidRPr="00577450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711B18">
        <w:rPr>
          <w:rFonts w:ascii="Times New Roman" w:hAnsi="Times New Roman"/>
          <w:sz w:val="24"/>
          <w:szCs w:val="24"/>
        </w:rPr>
        <w:t>мение организовать коммуникативную деятельность, продуктивно общаться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B18">
        <w:rPr>
          <w:rFonts w:ascii="Times New Roman" w:hAnsi="Times New Roman"/>
          <w:sz w:val="24"/>
          <w:szCs w:val="24"/>
        </w:rPr>
        <w:t>и взаимодействовать с ее участниками, у</w:t>
      </w:r>
      <w:r>
        <w:rPr>
          <w:rFonts w:ascii="Times New Roman" w:hAnsi="Times New Roman"/>
          <w:sz w:val="24"/>
          <w:szCs w:val="24"/>
        </w:rPr>
        <w:t xml:space="preserve">читывать их позиции, эффективно </w:t>
      </w:r>
      <w:r w:rsidRPr="00711B18">
        <w:rPr>
          <w:rFonts w:ascii="Times New Roman" w:hAnsi="Times New Roman"/>
          <w:sz w:val="24"/>
          <w:szCs w:val="24"/>
        </w:rPr>
        <w:t>разрешать конфликты;</w:t>
      </w:r>
    </w:p>
    <w:p w:rsidR="008769B0" w:rsidRPr="00711B18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376">
        <w:rPr>
          <w:rFonts w:ascii="Times New Roman" w:hAnsi="Times New Roman"/>
          <w:b/>
          <w:sz w:val="24"/>
          <w:szCs w:val="24"/>
        </w:rPr>
        <w:t>МР4</w:t>
      </w:r>
      <w:r>
        <w:rPr>
          <w:rFonts w:ascii="Times New Roman" w:hAnsi="Times New Roman"/>
          <w:sz w:val="24"/>
          <w:szCs w:val="24"/>
        </w:rPr>
        <w:t>. У</w:t>
      </w:r>
      <w:r w:rsidRPr="00711B18">
        <w:rPr>
          <w:rFonts w:ascii="Times New Roman" w:hAnsi="Times New Roman"/>
          <w:sz w:val="24"/>
          <w:szCs w:val="24"/>
        </w:rPr>
        <w:t>мение ясно, логично и точно излагать сво</w:t>
      </w:r>
      <w:r>
        <w:rPr>
          <w:rFonts w:ascii="Times New Roman" w:hAnsi="Times New Roman"/>
          <w:sz w:val="24"/>
          <w:szCs w:val="24"/>
        </w:rPr>
        <w:t>ю точку зрения, используя адекватные языковые средства.</w:t>
      </w: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предметных:</w:t>
      </w:r>
    </w:p>
    <w:p w:rsidR="008769B0" w:rsidRPr="006529FC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9FC">
        <w:rPr>
          <w:rFonts w:ascii="Times New Roman" w:hAnsi="Times New Roman"/>
          <w:b/>
          <w:bCs/>
          <w:sz w:val="24"/>
          <w:szCs w:val="24"/>
        </w:rPr>
        <w:t>ПР1.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6529FC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6529FC">
        <w:rPr>
          <w:rFonts w:ascii="Times New Roman" w:hAnsi="Times New Roman"/>
          <w:sz w:val="24"/>
          <w:szCs w:val="24"/>
        </w:rPr>
        <w:t xml:space="preserve"> коммуникативной </w:t>
      </w:r>
      <w:r>
        <w:rPr>
          <w:rFonts w:ascii="Times New Roman" w:hAnsi="Times New Roman"/>
          <w:sz w:val="24"/>
          <w:szCs w:val="24"/>
        </w:rPr>
        <w:t>иноязычной компетенции, необхо</w:t>
      </w:r>
      <w:r w:rsidRPr="006529FC">
        <w:rPr>
          <w:rFonts w:ascii="Times New Roman" w:hAnsi="Times New Roman"/>
          <w:sz w:val="24"/>
          <w:szCs w:val="24"/>
        </w:rPr>
        <w:t xml:space="preserve">димой для успешной социализации и </w:t>
      </w:r>
      <w:r>
        <w:rPr>
          <w:rFonts w:ascii="Times New Roman" w:hAnsi="Times New Roman"/>
          <w:sz w:val="24"/>
          <w:szCs w:val="24"/>
        </w:rPr>
        <w:t xml:space="preserve">самореализации, как инструмента </w:t>
      </w:r>
      <w:r w:rsidRPr="006529FC">
        <w:rPr>
          <w:rFonts w:ascii="Times New Roman" w:hAnsi="Times New Roman"/>
          <w:sz w:val="24"/>
          <w:szCs w:val="24"/>
        </w:rPr>
        <w:t>межкультурного общения в современном поликультурном мире;</w:t>
      </w:r>
    </w:p>
    <w:p w:rsidR="008769B0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9FC">
        <w:rPr>
          <w:rFonts w:ascii="Times New Roman" w:hAnsi="Times New Roman"/>
          <w:b/>
          <w:sz w:val="24"/>
          <w:szCs w:val="24"/>
        </w:rPr>
        <w:t>ПР2</w:t>
      </w:r>
      <w:r w:rsidRPr="006529FC">
        <w:rPr>
          <w:rFonts w:ascii="Times New Roman" w:hAnsi="Times New Roman"/>
          <w:sz w:val="24"/>
          <w:szCs w:val="24"/>
        </w:rPr>
        <w:t xml:space="preserve">. Владение знаниями о социокультурной специфике англоговорящих </w:t>
      </w:r>
      <w:r>
        <w:rPr>
          <w:rFonts w:ascii="Times New Roman" w:hAnsi="Times New Roman"/>
          <w:sz w:val="24"/>
          <w:szCs w:val="24"/>
        </w:rPr>
        <w:t xml:space="preserve">стран и </w:t>
      </w:r>
      <w:r w:rsidRPr="006529FC">
        <w:rPr>
          <w:rFonts w:ascii="Times New Roman" w:hAnsi="Times New Roman"/>
          <w:sz w:val="24"/>
          <w:szCs w:val="24"/>
        </w:rPr>
        <w:t>умение строить свое речевое и неречевое пове</w:t>
      </w:r>
      <w:r>
        <w:rPr>
          <w:rFonts w:ascii="Times New Roman" w:hAnsi="Times New Roman"/>
          <w:sz w:val="24"/>
          <w:szCs w:val="24"/>
        </w:rPr>
        <w:t>дение адекватно этой специфике;</w:t>
      </w:r>
    </w:p>
    <w:p w:rsidR="008769B0" w:rsidRPr="006529FC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529FC">
        <w:rPr>
          <w:rFonts w:ascii="Times New Roman" w:hAnsi="Times New Roman"/>
          <w:sz w:val="24"/>
          <w:szCs w:val="24"/>
        </w:rPr>
        <w:t>мение выделять общее и различное в куль</w:t>
      </w:r>
      <w:r>
        <w:rPr>
          <w:rFonts w:ascii="Times New Roman" w:hAnsi="Times New Roman"/>
          <w:sz w:val="24"/>
          <w:szCs w:val="24"/>
        </w:rPr>
        <w:t>туре родной страны и англогово</w:t>
      </w:r>
      <w:r w:rsidRPr="006529FC">
        <w:rPr>
          <w:rFonts w:ascii="Times New Roman" w:hAnsi="Times New Roman"/>
          <w:sz w:val="24"/>
          <w:szCs w:val="24"/>
        </w:rPr>
        <w:t>рящих стран;</w:t>
      </w:r>
    </w:p>
    <w:p w:rsidR="008769B0" w:rsidRPr="006529FC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ПР3</w:t>
      </w:r>
      <w:r w:rsidRPr="006529FC">
        <w:rPr>
          <w:rFonts w:ascii="Times New Roman" w:hAnsi="Times New Roman"/>
          <w:sz w:val="24"/>
          <w:szCs w:val="24"/>
        </w:rPr>
        <w:t xml:space="preserve">. Достижение порогового уровня владения </w:t>
      </w:r>
      <w:r>
        <w:rPr>
          <w:rFonts w:ascii="Times New Roman" w:hAnsi="Times New Roman"/>
          <w:sz w:val="24"/>
          <w:szCs w:val="24"/>
        </w:rPr>
        <w:t xml:space="preserve">английским языком, позволяющего </w:t>
      </w:r>
      <w:r w:rsidRPr="006529FC">
        <w:rPr>
          <w:rFonts w:ascii="Times New Roman" w:hAnsi="Times New Roman"/>
          <w:sz w:val="24"/>
          <w:szCs w:val="24"/>
        </w:rPr>
        <w:t>выпускникам общаться в устной и пис</w:t>
      </w:r>
      <w:r>
        <w:rPr>
          <w:rFonts w:ascii="Times New Roman" w:hAnsi="Times New Roman"/>
          <w:sz w:val="24"/>
          <w:szCs w:val="24"/>
        </w:rPr>
        <w:t xml:space="preserve">ьменной формах как с носителями </w:t>
      </w:r>
      <w:r w:rsidRPr="006529FC">
        <w:rPr>
          <w:rFonts w:ascii="Times New Roman" w:hAnsi="Times New Roman"/>
          <w:sz w:val="24"/>
          <w:szCs w:val="24"/>
        </w:rPr>
        <w:t>английского языка, так и с представител</w:t>
      </w:r>
      <w:r>
        <w:rPr>
          <w:rFonts w:ascii="Times New Roman" w:hAnsi="Times New Roman"/>
          <w:sz w:val="24"/>
          <w:szCs w:val="24"/>
        </w:rPr>
        <w:t xml:space="preserve">ями других стран, использующими </w:t>
      </w:r>
      <w:r w:rsidRPr="006529FC">
        <w:rPr>
          <w:rFonts w:ascii="Times New Roman" w:hAnsi="Times New Roman"/>
          <w:sz w:val="24"/>
          <w:szCs w:val="24"/>
        </w:rPr>
        <w:t>данный язык как средство общения;</w:t>
      </w:r>
    </w:p>
    <w:p w:rsidR="008769B0" w:rsidRPr="009A4374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ПР4</w:t>
      </w:r>
      <w:r w:rsidRPr="006529F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29F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529FC">
        <w:rPr>
          <w:rFonts w:ascii="Times New Roman" w:hAnsi="Times New Roman"/>
          <w:sz w:val="24"/>
          <w:szCs w:val="24"/>
        </w:rPr>
        <w:t xml:space="preserve"> умения использовать а</w:t>
      </w:r>
      <w:r>
        <w:rPr>
          <w:rFonts w:ascii="Times New Roman" w:hAnsi="Times New Roman"/>
          <w:sz w:val="24"/>
          <w:szCs w:val="24"/>
        </w:rPr>
        <w:t xml:space="preserve">нглийский язык как средство для </w:t>
      </w:r>
      <w:r w:rsidRPr="006529FC">
        <w:rPr>
          <w:rFonts w:ascii="Times New Roman" w:hAnsi="Times New Roman"/>
          <w:sz w:val="24"/>
          <w:szCs w:val="24"/>
        </w:rPr>
        <w:t>получения информации из англоязычных</w:t>
      </w:r>
      <w:r>
        <w:rPr>
          <w:rFonts w:ascii="Times New Roman" w:hAnsi="Times New Roman"/>
          <w:sz w:val="24"/>
          <w:szCs w:val="24"/>
        </w:rPr>
        <w:t xml:space="preserve"> источников в образовательных и </w:t>
      </w:r>
      <w:r w:rsidRPr="006529FC">
        <w:rPr>
          <w:rFonts w:ascii="Times New Roman" w:hAnsi="Times New Roman"/>
          <w:sz w:val="24"/>
          <w:szCs w:val="24"/>
        </w:rPr>
        <w:t>самообразовательных целях.</w:t>
      </w: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Личностные и 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воспитания.</w:t>
      </w:r>
    </w:p>
    <w:p w:rsidR="005F7526" w:rsidRPr="008769B0" w:rsidRDefault="005F7526" w:rsidP="005F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9B0">
        <w:rPr>
          <w:rFonts w:ascii="Times New Roman" w:hAnsi="Times New Roman"/>
          <w:sz w:val="28"/>
          <w:szCs w:val="28"/>
        </w:rPr>
        <w:t xml:space="preserve">Освоение содержания учебной дисциплины </w:t>
      </w:r>
      <w:r w:rsidR="008769B0" w:rsidRPr="0087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ОДБ.03 Иностранный язык </w:t>
      </w:r>
      <w:r w:rsidRPr="008769B0">
        <w:rPr>
          <w:rFonts w:ascii="Times New Roman" w:hAnsi="Times New Roman"/>
          <w:sz w:val="28"/>
          <w:szCs w:val="28"/>
        </w:rPr>
        <w:t xml:space="preserve">обеспечивает достижение студентами следующих </w:t>
      </w:r>
      <w:r w:rsidRPr="008769B0">
        <w:rPr>
          <w:rFonts w:ascii="Times New Roman" w:hAnsi="Times New Roman"/>
          <w:bCs/>
          <w:sz w:val="28"/>
          <w:szCs w:val="28"/>
        </w:rPr>
        <w:t>результатов</w:t>
      </w:r>
      <w:r w:rsidRPr="008769B0">
        <w:rPr>
          <w:rFonts w:ascii="Times New Roman" w:hAnsi="Times New Roman"/>
          <w:sz w:val="28"/>
          <w:szCs w:val="28"/>
        </w:rPr>
        <w:t xml:space="preserve">:  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8769B0" w:rsidRPr="00711B18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B18">
        <w:rPr>
          <w:rFonts w:ascii="Times New Roman" w:hAnsi="Times New Roman"/>
          <w:b/>
          <w:sz w:val="24"/>
          <w:szCs w:val="24"/>
        </w:rPr>
        <w:t>ЛР1</w:t>
      </w:r>
      <w:r w:rsidRPr="00711B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11B1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11B18">
        <w:rPr>
          <w:rFonts w:ascii="Times New Roman" w:hAnsi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B18">
        <w:rPr>
          <w:rFonts w:ascii="Times New Roman" w:hAnsi="Times New Roman"/>
          <w:sz w:val="24"/>
          <w:szCs w:val="24"/>
        </w:rPr>
        <w:t>культуры;</w:t>
      </w:r>
    </w:p>
    <w:p w:rsidR="008769B0" w:rsidRPr="00711B18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B18">
        <w:rPr>
          <w:rFonts w:ascii="Times New Roman" w:hAnsi="Times New Roman"/>
          <w:b/>
          <w:sz w:val="24"/>
          <w:szCs w:val="24"/>
        </w:rPr>
        <w:t>ЛР2</w:t>
      </w:r>
      <w:r w:rsidRPr="00711B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11B1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11B18">
        <w:rPr>
          <w:rFonts w:ascii="Times New Roman" w:hAnsi="Times New Roman"/>
          <w:sz w:val="24"/>
          <w:szCs w:val="24"/>
        </w:rPr>
        <w:t xml:space="preserve"> широкого представления о достижениях национальных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B18">
        <w:rPr>
          <w:rFonts w:ascii="Times New Roman" w:hAnsi="Times New Roman"/>
          <w:sz w:val="24"/>
          <w:szCs w:val="24"/>
        </w:rPr>
        <w:t>культур, о роли английского языка и культуры в развитии мировой культуры;</w:t>
      </w:r>
    </w:p>
    <w:p w:rsidR="008769B0" w:rsidRPr="00711B18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B18">
        <w:rPr>
          <w:rFonts w:ascii="Times New Roman" w:hAnsi="Times New Roman"/>
          <w:b/>
          <w:sz w:val="24"/>
          <w:szCs w:val="24"/>
        </w:rPr>
        <w:t>ЛР3</w:t>
      </w:r>
      <w:r w:rsidRPr="00711B18">
        <w:rPr>
          <w:rFonts w:ascii="Times New Roman" w:hAnsi="Times New Roman"/>
          <w:sz w:val="24"/>
          <w:szCs w:val="24"/>
        </w:rPr>
        <w:t>.Развитие интереса и способности к наблюдению за иным способом мировидения;</w:t>
      </w:r>
    </w:p>
    <w:p w:rsidR="008769B0" w:rsidRPr="00711B18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B18">
        <w:rPr>
          <w:rFonts w:ascii="Times New Roman" w:hAnsi="Times New Roman"/>
          <w:b/>
          <w:sz w:val="24"/>
          <w:szCs w:val="24"/>
        </w:rPr>
        <w:t>ЛР4</w:t>
      </w:r>
      <w:r w:rsidRPr="00711B18">
        <w:rPr>
          <w:rFonts w:ascii="Times New Roman" w:hAnsi="Times New Roman"/>
          <w:sz w:val="24"/>
          <w:szCs w:val="24"/>
        </w:rPr>
        <w:t>. Осознание своего места в поликультурном</w:t>
      </w:r>
      <w:r>
        <w:rPr>
          <w:rFonts w:ascii="Times New Roman" w:hAnsi="Times New Roman"/>
          <w:sz w:val="24"/>
          <w:szCs w:val="24"/>
        </w:rPr>
        <w:t xml:space="preserve"> мире; готовность и способность </w:t>
      </w:r>
      <w:r w:rsidRPr="00711B18">
        <w:rPr>
          <w:rFonts w:ascii="Times New Roman" w:hAnsi="Times New Roman"/>
          <w:sz w:val="24"/>
          <w:szCs w:val="24"/>
        </w:rPr>
        <w:t xml:space="preserve">вести диалог на английском языке с представителями других культур, достигать взаимопонимания, находить общие </w:t>
      </w:r>
      <w:r>
        <w:rPr>
          <w:rFonts w:ascii="Times New Roman" w:hAnsi="Times New Roman"/>
          <w:sz w:val="24"/>
          <w:szCs w:val="24"/>
        </w:rPr>
        <w:t xml:space="preserve">цели и сотрудничать в различных </w:t>
      </w:r>
      <w:r w:rsidRPr="00711B18">
        <w:rPr>
          <w:rFonts w:ascii="Times New Roman" w:hAnsi="Times New Roman"/>
          <w:sz w:val="24"/>
          <w:szCs w:val="24"/>
        </w:rPr>
        <w:t>областях для их достижения; умение пр</w:t>
      </w:r>
      <w:r>
        <w:rPr>
          <w:rFonts w:ascii="Times New Roman" w:hAnsi="Times New Roman"/>
          <w:sz w:val="24"/>
          <w:szCs w:val="24"/>
        </w:rPr>
        <w:t xml:space="preserve">оявлять толерантность к другому </w:t>
      </w:r>
      <w:r w:rsidRPr="00711B18">
        <w:rPr>
          <w:rFonts w:ascii="Times New Roman" w:hAnsi="Times New Roman"/>
          <w:sz w:val="24"/>
          <w:szCs w:val="24"/>
        </w:rPr>
        <w:t>образу мыслей, к иной позиции партнера по общению;</w:t>
      </w:r>
    </w:p>
    <w:p w:rsidR="008769B0" w:rsidRPr="00711B18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B18">
        <w:rPr>
          <w:rFonts w:ascii="Times New Roman" w:hAnsi="Times New Roman"/>
          <w:b/>
          <w:sz w:val="24"/>
          <w:szCs w:val="24"/>
        </w:rPr>
        <w:t>ЛР5</w:t>
      </w:r>
      <w:r w:rsidRPr="00711B18">
        <w:rPr>
          <w:rFonts w:ascii="Times New Roman" w:hAnsi="Times New Roman"/>
          <w:sz w:val="24"/>
          <w:szCs w:val="24"/>
        </w:rPr>
        <w:t>.Готовность и способность к непрерывному образованию, включая самообразование, как в профессиональной облас</w:t>
      </w:r>
      <w:r>
        <w:rPr>
          <w:rFonts w:ascii="Times New Roman" w:hAnsi="Times New Roman"/>
          <w:sz w:val="24"/>
          <w:szCs w:val="24"/>
        </w:rPr>
        <w:t xml:space="preserve">ти с использованием английского </w:t>
      </w:r>
      <w:r w:rsidRPr="00711B18">
        <w:rPr>
          <w:rFonts w:ascii="Times New Roman" w:hAnsi="Times New Roman"/>
          <w:sz w:val="24"/>
          <w:szCs w:val="24"/>
        </w:rPr>
        <w:t>языка, так и в сфере английского языка;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воспитания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69B0" w:rsidRPr="004B4C3F" w:rsidRDefault="008769B0" w:rsidP="00876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C3F">
        <w:rPr>
          <w:rFonts w:ascii="Times New Roman" w:hAnsi="Times New Roman"/>
          <w:b/>
          <w:sz w:val="24"/>
          <w:szCs w:val="24"/>
        </w:rPr>
        <w:lastRenderedPageBreak/>
        <w:t>ЛРВ1.</w:t>
      </w:r>
      <w:r w:rsidRPr="004B4C3F">
        <w:rPr>
          <w:rFonts w:ascii="Times New Roman" w:hAnsi="Times New Roman"/>
          <w:sz w:val="24"/>
          <w:szCs w:val="24"/>
        </w:rPr>
        <w:t xml:space="preserve"> Осознавать себя гражданином и защитником великой страны;</w:t>
      </w:r>
    </w:p>
    <w:p w:rsidR="008769B0" w:rsidRPr="004B4C3F" w:rsidRDefault="008769B0" w:rsidP="00876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C3F">
        <w:rPr>
          <w:rFonts w:ascii="Times New Roman" w:hAnsi="Times New Roman"/>
          <w:b/>
          <w:sz w:val="24"/>
          <w:szCs w:val="24"/>
        </w:rPr>
        <w:t>ЛРВ5</w:t>
      </w:r>
      <w:r w:rsidRPr="004B4C3F">
        <w:rPr>
          <w:rFonts w:ascii="Times New Roman" w:hAnsi="Times New Roman"/>
          <w:b/>
          <w:i/>
          <w:sz w:val="24"/>
          <w:szCs w:val="24"/>
        </w:rPr>
        <w:t>.</w:t>
      </w:r>
      <w:r w:rsidRPr="004B4C3F">
        <w:rPr>
          <w:rFonts w:ascii="Times New Roman" w:hAnsi="Times New Roman"/>
          <w:sz w:val="24"/>
          <w:szCs w:val="24"/>
        </w:rPr>
        <w:t xml:space="preserve"> 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8769B0" w:rsidRPr="004B4C3F" w:rsidRDefault="008769B0" w:rsidP="00876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C3F">
        <w:rPr>
          <w:rFonts w:ascii="Times New Roman" w:hAnsi="Times New Roman"/>
          <w:b/>
          <w:sz w:val="24"/>
          <w:szCs w:val="24"/>
        </w:rPr>
        <w:t>ЛРВ7.</w:t>
      </w:r>
      <w:r w:rsidRPr="004B4C3F">
        <w:rPr>
          <w:rFonts w:ascii="Times New Roman" w:hAnsi="Times New Roman"/>
          <w:sz w:val="24"/>
          <w:szCs w:val="24"/>
        </w:rPr>
        <w:t xml:space="preserve"> Осознавать приоритетную ценность личности человека; уважать собственную и чужую уникальность в различных ситуациях, во всех формах и видах деятельности.</w:t>
      </w:r>
    </w:p>
    <w:p w:rsidR="008769B0" w:rsidRPr="004B4C3F" w:rsidRDefault="008769B0" w:rsidP="008769B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B4C3F">
        <w:rPr>
          <w:rFonts w:ascii="Times New Roman" w:hAnsi="Times New Roman"/>
          <w:b/>
          <w:sz w:val="24"/>
          <w:szCs w:val="24"/>
        </w:rPr>
        <w:t>ЛРВ8.</w:t>
      </w:r>
      <w:r w:rsidRPr="004B4C3F">
        <w:rPr>
          <w:rFonts w:ascii="Times New Roman" w:hAnsi="Times New Roman"/>
          <w:sz w:val="24"/>
          <w:szCs w:val="24"/>
        </w:rPr>
        <w:t xml:space="preserve"> Проявлять и демонстрировать уважение к представителям различных этнокультурных, социальных, конфессиональных и и</w:t>
      </w:r>
      <w:r>
        <w:rPr>
          <w:rFonts w:ascii="Times New Roman" w:hAnsi="Times New Roman"/>
          <w:sz w:val="24"/>
          <w:szCs w:val="24"/>
        </w:rPr>
        <w:t xml:space="preserve">ных групп. Быть сопричастным </w:t>
      </w:r>
      <w:r w:rsidRPr="004B4C3F">
        <w:rPr>
          <w:rFonts w:ascii="Times New Roman" w:hAnsi="Times New Roman"/>
          <w:sz w:val="24"/>
          <w:szCs w:val="24"/>
        </w:rPr>
        <w:t>к сохранению, преумножению и трансляции культурных традиций и ценностей многонационального российского государства.</w:t>
      </w:r>
    </w:p>
    <w:p w:rsidR="004216E6" w:rsidRPr="004216E6" w:rsidRDefault="002B54C5" w:rsidP="00421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разделов дисциплины:</w:t>
      </w:r>
    </w:p>
    <w:p w:rsidR="008769B0" w:rsidRPr="008769B0" w:rsidRDefault="008769B0" w:rsidP="00876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Cs/>
          <w:sz w:val="28"/>
          <w:szCs w:val="24"/>
        </w:rPr>
      </w:pPr>
      <w:r w:rsidRPr="008769B0">
        <w:rPr>
          <w:rFonts w:ascii="Times New Roman" w:hAnsi="Times New Roman"/>
          <w:bCs/>
          <w:sz w:val="28"/>
          <w:szCs w:val="24"/>
        </w:rPr>
        <w:t>Раздел 1. Основной курс</w:t>
      </w:r>
    </w:p>
    <w:p w:rsidR="008769B0" w:rsidRPr="008769B0" w:rsidRDefault="008769B0" w:rsidP="008769B0">
      <w:pPr>
        <w:spacing w:after="0" w:line="276" w:lineRule="auto"/>
        <w:rPr>
          <w:rFonts w:ascii="Times New Roman" w:hAnsi="Times New Roman"/>
          <w:bCs/>
          <w:sz w:val="28"/>
          <w:szCs w:val="24"/>
        </w:rPr>
      </w:pPr>
      <w:r w:rsidRPr="008769B0">
        <w:rPr>
          <w:rFonts w:ascii="Times New Roman" w:hAnsi="Times New Roman"/>
          <w:bCs/>
          <w:sz w:val="28"/>
          <w:szCs w:val="24"/>
        </w:rPr>
        <w:t>Раздел 2. Профессионально-ориентированный курс.</w:t>
      </w:r>
    </w:p>
    <w:p w:rsidR="008769B0" w:rsidRDefault="008769B0" w:rsidP="008769B0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2B54C5" w:rsidRPr="002B54C5" w:rsidRDefault="00F90615" w:rsidP="004F5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2B54C5"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ериодичность и формы текущего контроля и промежуточной аттестации.</w:t>
      </w:r>
    </w:p>
    <w:p w:rsidR="00EE25AC" w:rsidRPr="002B54C5" w:rsidRDefault="004216E6" w:rsidP="004216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промежуточной аттестации – Итоговая аттестация в форме </w:t>
      </w:r>
      <w:r w:rsidR="004F5341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дифференцированного зачета.</w:t>
      </w:r>
    </w:p>
    <w:sectPr w:rsidR="00EE25AC" w:rsidRPr="002B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C4308"/>
    <w:multiLevelType w:val="hybridMultilevel"/>
    <w:tmpl w:val="96829870"/>
    <w:lvl w:ilvl="0" w:tplc="8A6CEC3E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B4E62C">
      <w:numFmt w:val="bullet"/>
      <w:lvlText w:val="•"/>
      <w:lvlJc w:val="left"/>
      <w:pPr>
        <w:ind w:left="1198" w:hanging="142"/>
      </w:pPr>
      <w:rPr>
        <w:lang w:val="ru-RU" w:eastAsia="en-US" w:bidi="ar-SA"/>
      </w:rPr>
    </w:lvl>
    <w:lvl w:ilvl="2" w:tplc="AA806FE4">
      <w:numFmt w:val="bullet"/>
      <w:lvlText w:val="•"/>
      <w:lvlJc w:val="left"/>
      <w:pPr>
        <w:ind w:left="2177" w:hanging="142"/>
      </w:pPr>
      <w:rPr>
        <w:lang w:val="ru-RU" w:eastAsia="en-US" w:bidi="ar-SA"/>
      </w:rPr>
    </w:lvl>
    <w:lvl w:ilvl="3" w:tplc="15B8AB38">
      <w:numFmt w:val="bullet"/>
      <w:lvlText w:val="•"/>
      <w:lvlJc w:val="left"/>
      <w:pPr>
        <w:ind w:left="3155" w:hanging="142"/>
      </w:pPr>
      <w:rPr>
        <w:lang w:val="ru-RU" w:eastAsia="en-US" w:bidi="ar-SA"/>
      </w:rPr>
    </w:lvl>
    <w:lvl w:ilvl="4" w:tplc="2B723F7A">
      <w:numFmt w:val="bullet"/>
      <w:lvlText w:val="•"/>
      <w:lvlJc w:val="left"/>
      <w:pPr>
        <w:ind w:left="4134" w:hanging="142"/>
      </w:pPr>
      <w:rPr>
        <w:lang w:val="ru-RU" w:eastAsia="en-US" w:bidi="ar-SA"/>
      </w:rPr>
    </w:lvl>
    <w:lvl w:ilvl="5" w:tplc="7C7E87F8">
      <w:numFmt w:val="bullet"/>
      <w:lvlText w:val="•"/>
      <w:lvlJc w:val="left"/>
      <w:pPr>
        <w:ind w:left="5113" w:hanging="142"/>
      </w:pPr>
      <w:rPr>
        <w:lang w:val="ru-RU" w:eastAsia="en-US" w:bidi="ar-SA"/>
      </w:rPr>
    </w:lvl>
    <w:lvl w:ilvl="6" w:tplc="B130F4B0">
      <w:numFmt w:val="bullet"/>
      <w:lvlText w:val="•"/>
      <w:lvlJc w:val="left"/>
      <w:pPr>
        <w:ind w:left="6091" w:hanging="142"/>
      </w:pPr>
      <w:rPr>
        <w:lang w:val="ru-RU" w:eastAsia="en-US" w:bidi="ar-SA"/>
      </w:rPr>
    </w:lvl>
    <w:lvl w:ilvl="7" w:tplc="C82A8AA4">
      <w:numFmt w:val="bullet"/>
      <w:lvlText w:val="•"/>
      <w:lvlJc w:val="left"/>
      <w:pPr>
        <w:ind w:left="7070" w:hanging="142"/>
      </w:pPr>
      <w:rPr>
        <w:lang w:val="ru-RU" w:eastAsia="en-US" w:bidi="ar-SA"/>
      </w:rPr>
    </w:lvl>
    <w:lvl w:ilvl="8" w:tplc="24B22F44">
      <w:numFmt w:val="bullet"/>
      <w:lvlText w:val="•"/>
      <w:lvlJc w:val="left"/>
      <w:pPr>
        <w:ind w:left="8049" w:hanging="142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0550E3"/>
    <w:rsid w:val="0010319A"/>
    <w:rsid w:val="002B54C5"/>
    <w:rsid w:val="00347AFD"/>
    <w:rsid w:val="004216E6"/>
    <w:rsid w:val="004F5341"/>
    <w:rsid w:val="005F7526"/>
    <w:rsid w:val="00814AAF"/>
    <w:rsid w:val="008769B0"/>
    <w:rsid w:val="00A07586"/>
    <w:rsid w:val="00EE25AC"/>
    <w:rsid w:val="00F90615"/>
    <w:rsid w:val="00FE1BC9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982F"/>
  <w15:chartTrackingRefBased/>
  <w15:docId w15:val="{9A3E9E80-CE11-4B8E-9B05-D85D493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769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69B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5</cp:revision>
  <dcterms:created xsi:type="dcterms:W3CDTF">2021-11-23T16:15:00Z</dcterms:created>
  <dcterms:modified xsi:type="dcterms:W3CDTF">2022-03-01T07:32:00Z</dcterms:modified>
</cp:coreProperties>
</file>